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C9B84" w14:textId="5CD78A49" w:rsidR="008D1809" w:rsidRPr="008D1809" w:rsidRDefault="008D1809" w:rsidP="008D1809">
      <w:pPr>
        <w:rPr>
          <w:b/>
          <w:bCs/>
          <w:sz w:val="28"/>
          <w:szCs w:val="28"/>
        </w:rPr>
      </w:pPr>
      <w:r w:rsidRPr="008D1809">
        <w:rPr>
          <w:b/>
          <w:bCs/>
          <w:sz w:val="28"/>
          <w:szCs w:val="28"/>
        </w:rPr>
        <w:t xml:space="preserve">Who is Cubro Social Media Templates: </w:t>
      </w:r>
    </w:p>
    <w:p w14:paraId="772E9336" w14:textId="1F6D074D" w:rsidR="008D1809" w:rsidRPr="008D1809" w:rsidRDefault="008D1809" w:rsidP="008D1809">
      <w:pPr>
        <w:rPr>
          <w:b/>
          <w:bCs/>
        </w:rPr>
      </w:pPr>
      <w:r w:rsidRPr="008D1809">
        <w:pict w14:anchorId="31CCF8AE">
          <v:rect id="_x0000_i1059" style="width:0;height:1.5pt" o:hralign="center" o:hrstd="t" o:hr="t" fillcolor="#a0a0a0" stroked="f"/>
        </w:pict>
      </w:r>
    </w:p>
    <w:p w14:paraId="64D8B8D8" w14:textId="5B492E93" w:rsidR="008D1809" w:rsidRPr="008D1809" w:rsidRDefault="008D1809" w:rsidP="008D1809">
      <w:proofErr w:type="spellStart"/>
      <w:r w:rsidRPr="008D1809">
        <w:t>Cubro’s</w:t>
      </w:r>
      <w:proofErr w:type="spellEnd"/>
      <w:r w:rsidRPr="008D1809">
        <w:t xml:space="preserve"> network TAPs are designed for operational efficiency and reliability.</w:t>
      </w:r>
    </w:p>
    <w:p w14:paraId="693817E0" w14:textId="77777777" w:rsidR="008D1809" w:rsidRPr="008D1809" w:rsidRDefault="008D1809" w:rsidP="008D1809">
      <w:r w:rsidRPr="008D1809">
        <w:t>Their compact 1/3 RU size allows for three TAPs per 1U chassis, saving valuable rack space. Color-coded ports simplify installation and reduce the chance of errors. Each unit is hand-tested—including light-level verification—for reliable performance right out of the box.</w:t>
      </w:r>
    </w:p>
    <w:p w14:paraId="27F8CB50" w14:textId="77777777" w:rsidR="008D1809" w:rsidRPr="008D1809" w:rsidRDefault="008D1809" w:rsidP="008D1809">
      <w:r w:rsidRPr="008D1809">
        <w:t>Learn more about Cubro TAPs:</w:t>
      </w:r>
      <w:r w:rsidRPr="008D1809">
        <w:br/>
      </w:r>
      <w:hyperlink r:id="rId4" w:tgtFrame="_new" w:history="1">
        <w:r w:rsidRPr="008D1809">
          <w:rPr>
            <w:rStyle w:val="Hyperlink"/>
          </w:rPr>
          <w:t>https://www.cubro.com/en/products/network-taps/</w:t>
        </w:r>
      </w:hyperlink>
    </w:p>
    <w:p w14:paraId="164F6EEF" w14:textId="77777777" w:rsidR="008D1809" w:rsidRDefault="008D1809" w:rsidP="008D1809">
      <w:r w:rsidRPr="008D1809">
        <w:pict w14:anchorId="316454C6">
          <v:rect id="_x0000_i1050" style="width:0;height:1.5pt" o:hralign="center" o:hrstd="t" o:hr="t" fillcolor="#a0a0a0" stroked="f"/>
        </w:pict>
      </w:r>
    </w:p>
    <w:p w14:paraId="412D57C4" w14:textId="7C93FDD6" w:rsidR="008D1809" w:rsidRPr="008D1809" w:rsidRDefault="008D1809" w:rsidP="008D1809">
      <w:r w:rsidRPr="008D1809">
        <w:br/>
        <w:t>Cubro packet brokers are built from the ground up</w:t>
      </w:r>
      <w:r>
        <w:t xml:space="preserve">, </w:t>
      </w:r>
      <w:r w:rsidRPr="008D1809">
        <w:t>not repurposed white-box switches.</w:t>
      </w:r>
    </w:p>
    <w:p w14:paraId="038CBF24" w14:textId="77777777" w:rsidR="008D1809" w:rsidRPr="008D1809" w:rsidRDefault="008D1809" w:rsidP="008D1809">
      <w:r w:rsidRPr="008D1809">
        <w:t>The G5 Series delivers hardware-based processing with line-rate performance and zero packet loss. Thanks to P4 programmability, these brokers offer unmatched flexibility for evolving network requirements. And with simplified, license-free pricing, there are no surprises down the road.</w:t>
      </w:r>
    </w:p>
    <w:p w14:paraId="498D7FC0" w14:textId="77777777" w:rsidR="008D1809" w:rsidRPr="008D1809" w:rsidRDefault="008D1809" w:rsidP="008D1809">
      <w:r w:rsidRPr="008D1809">
        <w:t>Learn more:</w:t>
      </w:r>
      <w:r w:rsidRPr="008D1809">
        <w:br/>
      </w:r>
      <w:hyperlink r:id="rId5" w:tgtFrame="_new" w:history="1">
        <w:r w:rsidRPr="008D1809">
          <w:rPr>
            <w:rStyle w:val="Hyperlink"/>
          </w:rPr>
          <w:t>https://www.cubro.com/en/products/network-packet-brokers/</w:t>
        </w:r>
      </w:hyperlink>
    </w:p>
    <w:p w14:paraId="6A878645" w14:textId="77777777" w:rsidR="008D1809" w:rsidRDefault="008D1809" w:rsidP="008D1809">
      <w:r w:rsidRPr="008D1809">
        <w:pict w14:anchorId="4AE8ECFE">
          <v:rect id="_x0000_i1052" style="width:0;height:1.5pt" o:hralign="center" o:hrstd="t" o:hr="t" fillcolor="#a0a0a0" stroked="f"/>
        </w:pict>
      </w:r>
    </w:p>
    <w:p w14:paraId="7C19F5BF" w14:textId="005F7E93" w:rsidR="008D1809" w:rsidRPr="008D1809" w:rsidRDefault="008D1809" w:rsidP="008D1809">
      <w:r w:rsidRPr="008D1809">
        <w:br/>
        <w:t>Cubro helps reduce Total Cost of Ownership while delivering reliable network visibility.</w:t>
      </w:r>
    </w:p>
    <w:p w14:paraId="0AF58D69" w14:textId="77777777" w:rsidR="008D1809" w:rsidRPr="008D1809" w:rsidRDefault="008D1809" w:rsidP="008D1809">
      <w:r w:rsidRPr="008D1809">
        <w:t>Here’s how:</w:t>
      </w:r>
      <w:r w:rsidRPr="008D1809">
        <w:br/>
        <w:t>• Two-year standard hardware warranty</w:t>
      </w:r>
      <w:r w:rsidRPr="008D1809">
        <w:br/>
        <w:t>• All features included—no extra license fees</w:t>
      </w:r>
      <w:r w:rsidRPr="008D1809">
        <w:br/>
        <w:t>• Hardware-based traffic processing at line rate</w:t>
      </w:r>
    </w:p>
    <w:p w14:paraId="093EB3B7" w14:textId="77777777" w:rsidR="008D1809" w:rsidRPr="008D1809" w:rsidRDefault="008D1809" w:rsidP="008D1809">
      <w:r w:rsidRPr="008D1809">
        <w:t>Combined with compact TAPs and flexible packet brokers, Cubro offers a complete, cost-effective solution for modern network monitoring.</w:t>
      </w:r>
    </w:p>
    <w:p w14:paraId="45811A4B" w14:textId="6C370019" w:rsidR="008D1809" w:rsidRPr="008D1809" w:rsidRDefault="008D1809" w:rsidP="008D1809">
      <w:r w:rsidRPr="008D1809">
        <w:t xml:space="preserve">Details: </w:t>
      </w:r>
      <w:hyperlink r:id="rId6" w:tgtFrame="_new" w:history="1">
        <w:r w:rsidRPr="008D1809">
          <w:rPr>
            <w:rStyle w:val="Hyperlink"/>
          </w:rPr>
          <w:t>https://www.cubro.com/en/about-us/</w:t>
        </w:r>
      </w:hyperlink>
      <w:r w:rsidRPr="008D1809">
        <w:br/>
      </w:r>
    </w:p>
    <w:p w14:paraId="2D1DDF6B" w14:textId="77777777" w:rsidR="00CF70B7" w:rsidRDefault="00CF70B7"/>
    <w:sectPr w:rsidR="00CF7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09"/>
    <w:rsid w:val="000F256D"/>
    <w:rsid w:val="001920EB"/>
    <w:rsid w:val="005B475E"/>
    <w:rsid w:val="00881D79"/>
    <w:rsid w:val="00882A9E"/>
    <w:rsid w:val="008D1809"/>
    <w:rsid w:val="00BB66DE"/>
    <w:rsid w:val="00C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9CCAD"/>
  <w15:chartTrackingRefBased/>
  <w15:docId w15:val="{69B881AC-0848-44A3-A48D-CB1882C4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1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8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8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8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8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8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8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8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8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8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8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8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80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18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bro.com/en/about-us/" TargetMode="External"/><Relationship Id="rId5" Type="http://schemas.openxmlformats.org/officeDocument/2006/relationships/hyperlink" Target="https://www.cubro.com/en/products/network-packet-brokers/" TargetMode="External"/><Relationship Id="rId4" Type="http://schemas.openxmlformats.org/officeDocument/2006/relationships/hyperlink" Target="https://www.cubro.com/en/products/network-ta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1353</Characters>
  <Application>Microsoft Office Word</Application>
  <DocSecurity>0</DocSecurity>
  <Lines>33</Lines>
  <Paragraphs>17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Alkhatib</dc:creator>
  <cp:keywords/>
  <dc:description/>
  <cp:lastModifiedBy>Lena Alkhatib</cp:lastModifiedBy>
  <cp:revision>1</cp:revision>
  <dcterms:created xsi:type="dcterms:W3CDTF">2025-04-18T20:11:00Z</dcterms:created>
  <dcterms:modified xsi:type="dcterms:W3CDTF">2025-04-18T20:15:00Z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dfe8a70b-8e35-4dd1-9184-9ec30891510c</vt:lpwstr>
  </property>
</Properties>
</file>